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1AE" w:rsidRPr="00E32029" w:rsidRDefault="004B01AE" w:rsidP="004B01AE">
      <w:pPr>
        <w:pStyle w:val="Heading2"/>
        <w:rPr>
          <w:rFonts w:ascii="IRANSans" w:hAnsi="IRANSans" w:cs="IRANSans"/>
          <w:sz w:val="24"/>
          <w:szCs w:val="24"/>
          <w:rtl/>
        </w:rPr>
      </w:pPr>
      <w:r w:rsidRPr="00E32029">
        <w:rPr>
          <w:rFonts w:ascii="IRANSans" w:hAnsi="IRANSans" w:cs="IRANSans"/>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pt;height:330.3pt">
            <v:imagedata r:id="rId5" o:title="15928123129530" croptop="17517f"/>
          </v:shape>
        </w:pict>
      </w:r>
    </w:p>
    <w:p w:rsidR="00C612DE" w:rsidRPr="00E32029" w:rsidRDefault="00096E54" w:rsidP="00096E54">
      <w:pPr>
        <w:pStyle w:val="Heading2"/>
        <w:rPr>
          <w:rFonts w:ascii="IRANSans" w:hAnsi="IRANSans" w:cs="IRANSans"/>
          <w:sz w:val="24"/>
          <w:szCs w:val="24"/>
          <w:rtl/>
        </w:rPr>
      </w:pPr>
      <w:r w:rsidRPr="00E32029">
        <w:rPr>
          <w:rFonts w:ascii="IRANSans" w:hAnsi="IRANSans" w:cs="IRANSans"/>
          <w:sz w:val="24"/>
          <w:szCs w:val="24"/>
          <w:rtl/>
        </w:rPr>
        <w:t>کابل دراپ فیبر نوری 6 کر 3 مهار</w:t>
      </w:r>
    </w:p>
    <w:p w:rsidR="004B01AE" w:rsidRPr="00E32029" w:rsidRDefault="002705E3" w:rsidP="00096E54">
      <w:pPr>
        <w:rPr>
          <w:rFonts w:ascii="IRANSans" w:hAnsi="IRANSans" w:cs="IRANSans"/>
          <w:sz w:val="24"/>
          <w:szCs w:val="24"/>
          <w:rtl/>
          <w:lang w:bidi="prs-AF"/>
        </w:rPr>
      </w:pPr>
      <w:r w:rsidRPr="00E32029">
        <w:rPr>
          <w:rFonts w:ascii="IRANSans" w:hAnsi="IRANSans" w:cs="IRANSans"/>
          <w:sz w:val="24"/>
          <w:szCs w:val="24"/>
          <w:rtl/>
          <w:lang w:bidi="prs-AF"/>
        </w:rPr>
        <w:t xml:space="preserve">کابل دراپ فیبر نوری 6 کر 3 مهار از کابل های مورد استفاده در تجهیزات نوری می باشد. از این محصولات در پروژه های </w:t>
      </w:r>
      <w:r w:rsidRPr="00E32029">
        <w:rPr>
          <w:rFonts w:ascii="IRANSans" w:hAnsi="IRANSans" w:cs="IRANSans"/>
          <w:sz w:val="24"/>
          <w:szCs w:val="24"/>
          <w:lang w:bidi="prs-AF"/>
        </w:rPr>
        <w:t>FFTH</w:t>
      </w:r>
      <w:r w:rsidRPr="00E32029">
        <w:rPr>
          <w:rFonts w:ascii="IRANSans" w:hAnsi="IRANSans" w:cs="IRANSans"/>
          <w:sz w:val="24"/>
          <w:szCs w:val="24"/>
          <w:rtl/>
          <w:lang w:bidi="prs-AF"/>
        </w:rPr>
        <w:t xml:space="preserve"> استفاده می شود؛ به طوری که می توانید آن ها هم به صورت داخلی و هم به صورت خارجی استفاده کنید یا به عبارت دیگر می توان آن ها را داخل و خارج ساختمان قرار داد. </w:t>
      </w:r>
    </w:p>
    <w:p w:rsidR="00096E54" w:rsidRDefault="002705E3" w:rsidP="00096E54">
      <w:pPr>
        <w:rPr>
          <w:rFonts w:ascii="IRANSans" w:hAnsi="IRANSans" w:cs="IRANSans"/>
          <w:sz w:val="24"/>
          <w:szCs w:val="24"/>
          <w:rtl/>
          <w:lang w:bidi="prs-AF"/>
        </w:rPr>
      </w:pPr>
      <w:r w:rsidRPr="00E32029">
        <w:rPr>
          <w:rFonts w:ascii="IRANSans" w:hAnsi="IRANSans" w:cs="IRANSans"/>
          <w:sz w:val="24"/>
          <w:szCs w:val="24"/>
          <w:rtl/>
          <w:lang w:bidi="prs-AF"/>
        </w:rPr>
        <w:t>این کابل به دلیل مقاومت بالا بیشتر در خارج از ساختمان کاربرد دارد. انواع</w:t>
      </w:r>
      <w:r w:rsidR="004B01AE" w:rsidRPr="00E32029">
        <w:rPr>
          <w:rFonts w:ascii="IRANSans" w:hAnsi="IRANSans" w:cs="IRANSans"/>
          <w:sz w:val="24"/>
          <w:szCs w:val="24"/>
          <w:rtl/>
          <w:lang w:bidi="prs-AF"/>
        </w:rPr>
        <w:t xml:space="preserve"> دیگری از کابل ها هستند که به عنوان کابل </w:t>
      </w:r>
      <w:r w:rsidR="004B01AE" w:rsidRPr="00E32029">
        <w:rPr>
          <w:rFonts w:ascii="IRANSans" w:hAnsi="IRANSans" w:cs="IRANSans"/>
          <w:sz w:val="24"/>
          <w:szCs w:val="24"/>
          <w:lang w:bidi="prs-AF"/>
        </w:rPr>
        <w:t>INDOOR</w:t>
      </w:r>
      <w:r w:rsidR="004B01AE" w:rsidRPr="00E32029">
        <w:rPr>
          <w:rFonts w:ascii="IRANSans" w:hAnsi="IRANSans" w:cs="IRANSans"/>
          <w:sz w:val="24"/>
          <w:szCs w:val="24"/>
          <w:rtl/>
          <w:lang w:bidi="prs-AF"/>
        </w:rPr>
        <w:t xml:space="preserve"> استفاده می شوند.</w:t>
      </w:r>
    </w:p>
    <w:p w:rsidR="00AE0B2F" w:rsidRPr="00E32029" w:rsidRDefault="00AE0B2F" w:rsidP="00096E54">
      <w:pPr>
        <w:rPr>
          <w:rFonts w:ascii="IRANSans" w:hAnsi="IRANSans" w:cs="IRANSans"/>
          <w:sz w:val="24"/>
          <w:szCs w:val="24"/>
          <w:rtl/>
          <w:lang w:bidi="prs-AF"/>
        </w:rPr>
      </w:pPr>
      <w:r>
        <w:rPr>
          <w:rFonts w:ascii="IRANSans" w:hAnsi="IRANSans" w:cs="IRANSans" w:hint="cs"/>
          <w:sz w:val="24"/>
          <w:szCs w:val="24"/>
          <w:rtl/>
          <w:lang w:bidi="prs-AF"/>
        </w:rPr>
        <w:t>این کابل ها از 6 کر و 3 مهار تشکیل شده‌اند. تار های فیبر نوری موجود در این کابل ها، رنگ های متفاوتی دارند.</w:t>
      </w:r>
      <w:bookmarkStart w:id="0" w:name="_GoBack"/>
      <w:bookmarkEnd w:id="0"/>
    </w:p>
    <w:p w:rsidR="004B01AE" w:rsidRPr="00E32029" w:rsidRDefault="004B01AE" w:rsidP="004B01AE">
      <w:pPr>
        <w:rPr>
          <w:rFonts w:ascii="IRANSans" w:hAnsi="IRANSans" w:cs="IRANSans"/>
          <w:sz w:val="24"/>
          <w:szCs w:val="24"/>
          <w:rtl/>
          <w:lang w:bidi="prs-AF"/>
        </w:rPr>
      </w:pPr>
      <w:r w:rsidRPr="00E32029">
        <w:rPr>
          <w:rFonts w:ascii="IRANSans" w:hAnsi="IRANSans" w:cs="IRANSans"/>
          <w:sz w:val="24"/>
          <w:szCs w:val="24"/>
          <w:rtl/>
          <w:lang w:bidi="prs-AF"/>
        </w:rPr>
        <w:t xml:space="preserve">برای خرید کابل دراپ فیبر نوری 6 کر 3 مهار و مشاوره رایگان با بخش فروش تماس بگیرید. </w:t>
      </w:r>
    </w:p>
    <w:p w:rsidR="004B01AE" w:rsidRPr="00E32029" w:rsidRDefault="004B01AE" w:rsidP="004B01AE">
      <w:pPr>
        <w:pStyle w:val="Heading2"/>
        <w:rPr>
          <w:rFonts w:ascii="IRANSans" w:hAnsi="IRANSans" w:cs="IRANSans"/>
          <w:sz w:val="24"/>
          <w:szCs w:val="24"/>
          <w:rtl/>
          <w:lang w:bidi="prs-AF"/>
        </w:rPr>
      </w:pPr>
      <w:r w:rsidRPr="00E32029">
        <w:rPr>
          <w:rFonts w:ascii="IRANSans" w:hAnsi="IRANSans" w:cs="IRANSans"/>
          <w:sz w:val="24"/>
          <w:szCs w:val="24"/>
          <w:rtl/>
          <w:lang w:bidi="prs-AF"/>
        </w:rPr>
        <w:t>راهنمای خرید کابل دراپ فیبر نوری 6 کر 3 مهار</w:t>
      </w:r>
    </w:p>
    <w:p w:rsidR="004B01AE" w:rsidRPr="00E32029" w:rsidRDefault="004B01AE" w:rsidP="00E32029">
      <w:pPr>
        <w:rPr>
          <w:rFonts w:ascii="IRANSans" w:hAnsi="IRANSans" w:cs="IRANSans"/>
          <w:rtl/>
          <w:lang w:bidi="prs-AF"/>
        </w:rPr>
      </w:pPr>
      <w:r w:rsidRPr="00E32029">
        <w:rPr>
          <w:rFonts w:ascii="IRANSans" w:hAnsi="IRANSans" w:cs="IRANSans"/>
          <w:rtl/>
          <w:lang w:bidi="prs-AF"/>
        </w:rPr>
        <w:t>در خرید کابل دراپ فیبر نوری 6 کر 3 مهار باید چند نکته را بررسی کنید. برخی از این نکته ها عبارت‌اند از:</w:t>
      </w:r>
    </w:p>
    <w:p w:rsidR="00E32029" w:rsidRDefault="00E32029" w:rsidP="00E32029">
      <w:pPr>
        <w:pStyle w:val="ListParagraph"/>
        <w:numPr>
          <w:ilvl w:val="0"/>
          <w:numId w:val="2"/>
        </w:numPr>
        <w:rPr>
          <w:rFonts w:ascii="IRANSans" w:hAnsi="IRANSans" w:cs="IRANSans"/>
          <w:lang w:bidi="prs-AF"/>
        </w:rPr>
      </w:pPr>
      <w:r w:rsidRPr="00E32029">
        <w:rPr>
          <w:rFonts w:ascii="IRANSans" w:hAnsi="IRANSans" w:cs="IRANSans"/>
          <w:rtl/>
          <w:lang w:bidi="prs-AF"/>
        </w:rPr>
        <w:t xml:space="preserve">برای </w:t>
      </w:r>
      <w:r w:rsidRPr="00E32029">
        <w:rPr>
          <w:rFonts w:ascii="IRANSans" w:hAnsi="IRANSans" w:cs="IRANSans" w:hint="cs"/>
          <w:rtl/>
          <w:lang w:bidi="prs-AF"/>
        </w:rPr>
        <w:t>م</w:t>
      </w:r>
      <w:r w:rsidRPr="00E32029">
        <w:rPr>
          <w:rFonts w:ascii="IRANSans" w:hAnsi="IRANSans" w:cs="IRANSans"/>
          <w:rtl/>
          <w:lang w:bidi="prs-AF"/>
        </w:rPr>
        <w:t xml:space="preserve">صرف داخلی یا خارجی: اگر این کابل ها را </w:t>
      </w:r>
      <w:r w:rsidRPr="00E32029">
        <w:rPr>
          <w:rFonts w:ascii="IRANSans" w:hAnsi="IRANSans" w:cs="IRANSans" w:hint="cs"/>
          <w:rtl/>
          <w:lang w:bidi="prs-AF"/>
        </w:rPr>
        <w:t xml:space="preserve">برای داخل ساختمان می خواهید استفاده کنید که مشکلی ندارد. اما اگر می خواهید آن ها را خارج از ساختمان نصب کنید؛ بهتر است با توجه به محل نصب روکش آن ها را تغییر بدهید. </w:t>
      </w:r>
    </w:p>
    <w:p w:rsidR="00E32029" w:rsidRPr="00E32029" w:rsidRDefault="00E32029" w:rsidP="00E32029">
      <w:pPr>
        <w:pStyle w:val="ListParagraph"/>
        <w:rPr>
          <w:rFonts w:ascii="IRANSans" w:hAnsi="IRANSans" w:cs="IRANSans"/>
          <w:rtl/>
          <w:lang w:bidi="prs-AF"/>
        </w:rPr>
      </w:pPr>
      <w:r w:rsidRPr="00E32029">
        <w:rPr>
          <w:rFonts w:ascii="IRANSans" w:hAnsi="IRANSans" w:cs="IRANSans" w:hint="cs"/>
          <w:rtl/>
          <w:lang w:bidi="prs-AF"/>
        </w:rPr>
        <w:lastRenderedPageBreak/>
        <w:t xml:space="preserve">به طور کلی این کابل را می توان با سه روکش پلی اتیلن و </w:t>
      </w:r>
      <w:r w:rsidRPr="00E32029">
        <w:rPr>
          <w:rFonts w:ascii="IRANSans" w:hAnsi="IRANSans" w:cs="IRANSans"/>
        </w:rPr>
        <w:t>SOH</w:t>
      </w:r>
      <w:r w:rsidRPr="00E32029">
        <w:rPr>
          <w:rFonts w:ascii="IRANSans" w:hAnsi="IRANSans" w:cs="IRANSans" w:hint="cs"/>
          <w:rtl/>
          <w:lang w:bidi="prs-AF"/>
        </w:rPr>
        <w:t xml:space="preserve"> و </w:t>
      </w:r>
      <w:r w:rsidRPr="00E32029">
        <w:rPr>
          <w:rFonts w:ascii="IRANSans" w:hAnsi="IRANSans" w:cs="IRANSans"/>
        </w:rPr>
        <w:t>LSZH</w:t>
      </w:r>
      <w:r w:rsidRPr="00E32029">
        <w:rPr>
          <w:rFonts w:ascii="IRANSans" w:hAnsi="IRANSans" w:cs="IRANSans" w:hint="cs"/>
          <w:rtl/>
          <w:lang w:bidi="prs-AF"/>
        </w:rPr>
        <w:t xml:space="preserve"> تولید کرد. </w:t>
      </w:r>
    </w:p>
    <w:p w:rsidR="00E32029" w:rsidRPr="00E32029" w:rsidRDefault="00E32029" w:rsidP="00E32029">
      <w:pPr>
        <w:pStyle w:val="ListParagraph"/>
        <w:numPr>
          <w:ilvl w:val="0"/>
          <w:numId w:val="2"/>
        </w:numPr>
        <w:rPr>
          <w:rFonts w:ascii="IRANSans" w:hAnsi="IRANSans" w:cs="IRANSans"/>
          <w:rtl/>
          <w:lang w:bidi="prs-AF"/>
        </w:rPr>
      </w:pPr>
      <w:r w:rsidRPr="00E32029">
        <w:rPr>
          <w:rFonts w:ascii="IRANSans" w:hAnsi="IRANSans" w:cs="IRANSans" w:hint="cs"/>
          <w:rtl/>
          <w:lang w:bidi="prs-AF"/>
        </w:rPr>
        <w:t>کابل دراپ فیبر نوری 6 کر 3 مهار عمدتا در بازار به رنگ مشکی موجود می باشد؛ اما شما می توانید با هماهنگی بخش فروش این کابل ها را در رنگ دلخواه خود سفارش دهید.</w:t>
      </w:r>
    </w:p>
    <w:p w:rsidR="004B01AE" w:rsidRDefault="004B01AE" w:rsidP="004B01AE">
      <w:pPr>
        <w:pStyle w:val="Heading3"/>
        <w:rPr>
          <w:rFonts w:ascii="IRANSans" w:hAnsi="IRANSans" w:cs="IRANSans"/>
          <w:rtl/>
          <w:lang w:bidi="prs-AF"/>
        </w:rPr>
      </w:pPr>
      <w:r w:rsidRPr="00E32029">
        <w:rPr>
          <w:rFonts w:ascii="IRANSans" w:hAnsi="IRANSans" w:cs="IRANSans"/>
          <w:rtl/>
          <w:lang w:bidi="prs-AF"/>
        </w:rPr>
        <w:t>مشخصات فنی کابل دراپ فیبر نوری 6 کر 3 مهار</w:t>
      </w:r>
    </w:p>
    <w:p w:rsidR="00E32029" w:rsidRPr="00E32029" w:rsidRDefault="00E32029" w:rsidP="00E32029">
      <w:pPr>
        <w:jc w:val="center"/>
        <w:rPr>
          <w:rFonts w:hint="cs"/>
          <w:rtl/>
          <w:lang w:bidi="prs-AF"/>
        </w:rPr>
      </w:pPr>
      <w:r>
        <w:rPr>
          <w:lang w:bidi="prs-AF"/>
        </w:rPr>
        <w:pict>
          <v:shape id="_x0000_i1031" type="#_x0000_t75" style="width:240pt;height:240pt">
            <v:imagedata r:id="rId6" o:title="Untitled-1"/>
          </v:shape>
        </w:pict>
      </w:r>
    </w:p>
    <w:tbl>
      <w:tblPr>
        <w:tblStyle w:val="GridTable1Light"/>
        <w:tblW w:w="6755" w:type="dxa"/>
        <w:jc w:val="center"/>
        <w:tblLook w:val="04A0" w:firstRow="1" w:lastRow="0" w:firstColumn="1" w:lastColumn="0" w:noHBand="0" w:noVBand="1"/>
      </w:tblPr>
      <w:tblGrid>
        <w:gridCol w:w="3830"/>
        <w:gridCol w:w="2925"/>
      </w:tblGrid>
      <w:tr w:rsidR="004B01AE" w:rsidRPr="00E32029" w:rsidTr="008B3ED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830" w:type="dxa"/>
          </w:tcPr>
          <w:p w:rsidR="004B01AE" w:rsidRPr="00E32029" w:rsidRDefault="004B01AE" w:rsidP="008B3ED4">
            <w:pPr>
              <w:jc w:val="center"/>
              <w:rPr>
                <w:rFonts w:ascii="IRANSans" w:eastAsia="Times New Roman" w:hAnsi="IRANSans" w:cs="IRANSans"/>
                <w:b w:val="0"/>
                <w:bCs w:val="0"/>
                <w:sz w:val="24"/>
                <w:szCs w:val="24"/>
              </w:rPr>
            </w:pPr>
            <w:r w:rsidRPr="00E32029">
              <w:rPr>
                <w:rFonts w:ascii="IRANSans" w:eastAsia="Times New Roman" w:hAnsi="IRANSans" w:cs="IRANSans"/>
                <w:b w:val="0"/>
                <w:bCs w:val="0"/>
                <w:sz w:val="24"/>
                <w:szCs w:val="24"/>
              </w:rPr>
              <w:t>FTTH drop cable</w:t>
            </w:r>
          </w:p>
        </w:tc>
        <w:tc>
          <w:tcPr>
            <w:tcW w:w="2925" w:type="dxa"/>
          </w:tcPr>
          <w:p w:rsidR="004B01AE" w:rsidRPr="00E32029" w:rsidRDefault="004B01AE" w:rsidP="008B3ED4">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ascii="IRANSans" w:eastAsia="Times New Roman" w:hAnsi="IRANSans" w:cs="IRANSans"/>
                <w:b w:val="0"/>
                <w:bCs w:val="0"/>
                <w:sz w:val="24"/>
                <w:szCs w:val="24"/>
                <w:rtl/>
              </w:rPr>
            </w:pPr>
            <w:bookmarkStart w:id="1" w:name="_Hlk122246208"/>
            <w:r w:rsidRPr="00E32029">
              <w:rPr>
                <w:rFonts w:ascii="IRANSans" w:eastAsia="Times New Roman" w:hAnsi="IRANSans" w:cs="IRANSans"/>
                <w:b w:val="0"/>
                <w:bCs w:val="0"/>
                <w:sz w:val="24"/>
                <w:szCs w:val="24"/>
                <w:rtl/>
              </w:rPr>
              <w:t>نوع کابل فیبر نوری</w:t>
            </w:r>
          </w:p>
        </w:tc>
      </w:tr>
      <w:tr w:rsidR="004B01AE" w:rsidRPr="00E32029" w:rsidTr="008B3ED4">
        <w:trPr>
          <w:jc w:val="center"/>
        </w:trPr>
        <w:tc>
          <w:tcPr>
            <w:cnfStyle w:val="001000000000" w:firstRow="0" w:lastRow="0" w:firstColumn="1" w:lastColumn="0" w:oddVBand="0" w:evenVBand="0" w:oddHBand="0" w:evenHBand="0" w:firstRowFirstColumn="0" w:firstRowLastColumn="0" w:lastRowFirstColumn="0" w:lastRowLastColumn="0"/>
            <w:tcW w:w="3830" w:type="dxa"/>
          </w:tcPr>
          <w:p w:rsidR="004B01AE" w:rsidRPr="00E32029" w:rsidRDefault="004B01AE" w:rsidP="008B3ED4">
            <w:pPr>
              <w:jc w:val="center"/>
              <w:rPr>
                <w:rFonts w:ascii="IRANSans" w:eastAsia="Times New Roman" w:hAnsi="IRANSans" w:cs="IRANSans"/>
                <w:b w:val="0"/>
                <w:bCs w:val="0"/>
                <w:sz w:val="24"/>
                <w:szCs w:val="24"/>
                <w:rtl/>
              </w:rPr>
            </w:pPr>
            <w:r w:rsidRPr="00E32029">
              <w:rPr>
                <w:rFonts w:ascii="IRANSans" w:eastAsia="Times New Roman" w:hAnsi="IRANSans" w:cs="IRANSans"/>
                <w:b w:val="0"/>
                <w:bCs w:val="0"/>
                <w:sz w:val="24"/>
                <w:szCs w:val="24"/>
                <w:rtl/>
              </w:rPr>
              <w:t>4 کر</w:t>
            </w:r>
          </w:p>
        </w:tc>
        <w:tc>
          <w:tcPr>
            <w:tcW w:w="2925" w:type="dxa"/>
          </w:tcPr>
          <w:p w:rsidR="004B01AE" w:rsidRPr="00E32029" w:rsidRDefault="004B01AE" w:rsidP="008B3ED4">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IRANSans" w:eastAsia="Times New Roman" w:hAnsi="IRANSans" w:cs="IRANSans"/>
                <w:sz w:val="24"/>
                <w:szCs w:val="24"/>
                <w:rtl/>
              </w:rPr>
            </w:pPr>
            <w:r w:rsidRPr="00E32029">
              <w:rPr>
                <w:rFonts w:ascii="IRANSans" w:eastAsia="Times New Roman" w:hAnsi="IRANSans" w:cs="IRANSans"/>
                <w:sz w:val="24"/>
                <w:szCs w:val="24"/>
                <w:rtl/>
              </w:rPr>
              <w:t>تعداد کر</w:t>
            </w:r>
          </w:p>
        </w:tc>
      </w:tr>
      <w:tr w:rsidR="004B01AE" w:rsidRPr="00E32029" w:rsidTr="008B3ED4">
        <w:trPr>
          <w:jc w:val="center"/>
        </w:trPr>
        <w:tc>
          <w:tcPr>
            <w:cnfStyle w:val="001000000000" w:firstRow="0" w:lastRow="0" w:firstColumn="1" w:lastColumn="0" w:oddVBand="0" w:evenVBand="0" w:oddHBand="0" w:evenHBand="0" w:firstRowFirstColumn="0" w:firstRowLastColumn="0" w:lastRowFirstColumn="0" w:lastRowLastColumn="0"/>
            <w:tcW w:w="3830" w:type="dxa"/>
          </w:tcPr>
          <w:p w:rsidR="004B01AE" w:rsidRPr="00E32029" w:rsidRDefault="004B01AE" w:rsidP="008B3ED4">
            <w:pPr>
              <w:jc w:val="center"/>
              <w:rPr>
                <w:rFonts w:ascii="IRANSans" w:eastAsia="Times New Roman" w:hAnsi="IRANSans" w:cs="IRANSans"/>
                <w:b w:val="0"/>
                <w:bCs w:val="0"/>
                <w:sz w:val="24"/>
                <w:szCs w:val="24"/>
              </w:rPr>
            </w:pPr>
            <w:r w:rsidRPr="00E32029">
              <w:rPr>
                <w:rFonts w:ascii="IRANSans" w:eastAsia="Times New Roman" w:hAnsi="IRANSans" w:cs="IRANSans"/>
                <w:b w:val="0"/>
                <w:bCs w:val="0"/>
                <w:sz w:val="24"/>
                <w:szCs w:val="24"/>
              </w:rPr>
              <w:t>Indoor / outdoor</w:t>
            </w:r>
          </w:p>
        </w:tc>
        <w:tc>
          <w:tcPr>
            <w:tcW w:w="2925" w:type="dxa"/>
          </w:tcPr>
          <w:p w:rsidR="004B01AE" w:rsidRPr="00E32029" w:rsidRDefault="004B01AE" w:rsidP="008B3ED4">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IRANSans" w:eastAsia="Times New Roman" w:hAnsi="IRANSans" w:cs="IRANSans"/>
                <w:sz w:val="24"/>
                <w:szCs w:val="24"/>
                <w:rtl/>
              </w:rPr>
            </w:pPr>
            <w:r w:rsidRPr="00E32029">
              <w:rPr>
                <w:rFonts w:ascii="IRANSans" w:eastAsia="Times New Roman" w:hAnsi="IRANSans" w:cs="IRANSans"/>
                <w:sz w:val="24"/>
                <w:szCs w:val="24"/>
                <w:rtl/>
              </w:rPr>
              <w:t>کاربرد</w:t>
            </w:r>
          </w:p>
        </w:tc>
      </w:tr>
      <w:tr w:rsidR="004B01AE" w:rsidRPr="00E32029" w:rsidTr="008B3ED4">
        <w:trPr>
          <w:jc w:val="center"/>
        </w:trPr>
        <w:tc>
          <w:tcPr>
            <w:cnfStyle w:val="001000000000" w:firstRow="0" w:lastRow="0" w:firstColumn="1" w:lastColumn="0" w:oddVBand="0" w:evenVBand="0" w:oddHBand="0" w:evenHBand="0" w:firstRowFirstColumn="0" w:firstRowLastColumn="0" w:lastRowFirstColumn="0" w:lastRowLastColumn="0"/>
            <w:tcW w:w="3830" w:type="dxa"/>
          </w:tcPr>
          <w:p w:rsidR="004B01AE" w:rsidRPr="00E32029" w:rsidRDefault="004B01AE" w:rsidP="008B3ED4">
            <w:pPr>
              <w:jc w:val="center"/>
              <w:rPr>
                <w:rFonts w:ascii="IRANSans" w:eastAsia="Times New Roman" w:hAnsi="IRANSans" w:cs="IRANSans"/>
                <w:b w:val="0"/>
                <w:bCs w:val="0"/>
                <w:sz w:val="24"/>
                <w:szCs w:val="24"/>
              </w:rPr>
            </w:pPr>
            <w:r w:rsidRPr="00E32029">
              <w:rPr>
                <w:rFonts w:ascii="IRANSans" w:eastAsia="Times New Roman" w:hAnsi="IRANSans" w:cs="IRANSans"/>
                <w:b w:val="0"/>
                <w:bCs w:val="0"/>
                <w:sz w:val="24"/>
                <w:szCs w:val="24"/>
              </w:rPr>
              <w:t>LSZH</w:t>
            </w:r>
          </w:p>
        </w:tc>
        <w:tc>
          <w:tcPr>
            <w:tcW w:w="2925" w:type="dxa"/>
          </w:tcPr>
          <w:p w:rsidR="004B01AE" w:rsidRPr="00E32029" w:rsidRDefault="004B01AE" w:rsidP="008B3ED4">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IRANSans" w:eastAsia="Times New Roman" w:hAnsi="IRANSans" w:cs="IRANSans"/>
                <w:sz w:val="24"/>
                <w:szCs w:val="24"/>
                <w:rtl/>
              </w:rPr>
            </w:pPr>
            <w:r w:rsidRPr="00E32029">
              <w:rPr>
                <w:rFonts w:ascii="IRANSans" w:eastAsia="Times New Roman" w:hAnsi="IRANSans" w:cs="IRANSans"/>
                <w:sz w:val="24"/>
                <w:szCs w:val="24"/>
                <w:rtl/>
              </w:rPr>
              <w:t>جنس روکش</w:t>
            </w:r>
          </w:p>
        </w:tc>
      </w:tr>
      <w:tr w:rsidR="004B01AE" w:rsidRPr="00E32029" w:rsidTr="008B3ED4">
        <w:trPr>
          <w:jc w:val="center"/>
        </w:trPr>
        <w:tc>
          <w:tcPr>
            <w:cnfStyle w:val="001000000000" w:firstRow="0" w:lastRow="0" w:firstColumn="1" w:lastColumn="0" w:oddVBand="0" w:evenVBand="0" w:oddHBand="0" w:evenHBand="0" w:firstRowFirstColumn="0" w:firstRowLastColumn="0" w:lastRowFirstColumn="0" w:lastRowLastColumn="0"/>
            <w:tcW w:w="3830" w:type="dxa"/>
          </w:tcPr>
          <w:p w:rsidR="004B01AE" w:rsidRPr="00E32029" w:rsidRDefault="004B01AE" w:rsidP="008B3ED4">
            <w:pPr>
              <w:jc w:val="center"/>
              <w:rPr>
                <w:rFonts w:ascii="IRANSans" w:eastAsia="Times New Roman" w:hAnsi="IRANSans" w:cs="IRANSans"/>
                <w:b w:val="0"/>
                <w:bCs w:val="0"/>
                <w:sz w:val="24"/>
                <w:szCs w:val="24"/>
                <w:rtl/>
                <w:lang w:bidi="prs-AF"/>
              </w:rPr>
            </w:pPr>
            <w:r w:rsidRPr="00E32029">
              <w:rPr>
                <w:rFonts w:ascii="IRANSans" w:eastAsia="Times New Roman" w:hAnsi="IRANSans" w:cs="IRANSans"/>
                <w:b w:val="0"/>
                <w:bCs w:val="0"/>
                <w:sz w:val="24"/>
                <w:szCs w:val="24"/>
                <w:rtl/>
                <w:lang w:bidi="prs-AF"/>
              </w:rPr>
              <w:t>اغلب مشکی</w:t>
            </w:r>
          </w:p>
        </w:tc>
        <w:tc>
          <w:tcPr>
            <w:tcW w:w="2925" w:type="dxa"/>
          </w:tcPr>
          <w:p w:rsidR="004B01AE" w:rsidRPr="00E32029" w:rsidRDefault="004B01AE" w:rsidP="008B3ED4">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IRANSans" w:eastAsia="Times New Roman" w:hAnsi="IRANSans" w:cs="IRANSans"/>
                <w:sz w:val="24"/>
                <w:szCs w:val="24"/>
                <w:rtl/>
              </w:rPr>
            </w:pPr>
            <w:r w:rsidRPr="00E32029">
              <w:rPr>
                <w:rFonts w:ascii="IRANSans" w:eastAsia="Times New Roman" w:hAnsi="IRANSans" w:cs="IRANSans"/>
                <w:sz w:val="24"/>
                <w:szCs w:val="24"/>
                <w:rtl/>
              </w:rPr>
              <w:t>رنگ</w:t>
            </w:r>
          </w:p>
        </w:tc>
      </w:tr>
      <w:tr w:rsidR="004B01AE" w:rsidRPr="00E32029" w:rsidTr="008B3ED4">
        <w:trPr>
          <w:jc w:val="center"/>
        </w:trPr>
        <w:tc>
          <w:tcPr>
            <w:cnfStyle w:val="001000000000" w:firstRow="0" w:lastRow="0" w:firstColumn="1" w:lastColumn="0" w:oddVBand="0" w:evenVBand="0" w:oddHBand="0" w:evenHBand="0" w:firstRowFirstColumn="0" w:firstRowLastColumn="0" w:lastRowFirstColumn="0" w:lastRowLastColumn="0"/>
            <w:tcW w:w="3830" w:type="dxa"/>
          </w:tcPr>
          <w:p w:rsidR="004B01AE" w:rsidRPr="00E32029" w:rsidRDefault="004B01AE" w:rsidP="008B3ED4">
            <w:pPr>
              <w:jc w:val="center"/>
              <w:rPr>
                <w:rFonts w:ascii="IRANSans" w:eastAsia="Times New Roman" w:hAnsi="IRANSans" w:cs="IRANSans"/>
                <w:b w:val="0"/>
                <w:bCs w:val="0"/>
                <w:sz w:val="24"/>
                <w:szCs w:val="24"/>
                <w:rtl/>
              </w:rPr>
            </w:pPr>
            <w:r w:rsidRPr="00E32029">
              <w:rPr>
                <w:rFonts w:ascii="IRANSans" w:eastAsia="Times New Roman" w:hAnsi="IRANSans" w:cs="IRANSans"/>
                <w:b w:val="0"/>
                <w:bCs w:val="0"/>
                <w:sz w:val="24"/>
                <w:szCs w:val="24"/>
              </w:rPr>
              <w:t>FRP</w:t>
            </w:r>
          </w:p>
        </w:tc>
        <w:tc>
          <w:tcPr>
            <w:tcW w:w="2925" w:type="dxa"/>
          </w:tcPr>
          <w:p w:rsidR="004B01AE" w:rsidRPr="00E32029" w:rsidRDefault="004B01AE" w:rsidP="008B3ED4">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IRANSans" w:eastAsia="Times New Roman" w:hAnsi="IRANSans" w:cs="IRANSans"/>
                <w:sz w:val="24"/>
                <w:szCs w:val="24"/>
                <w:rtl/>
              </w:rPr>
            </w:pPr>
            <w:r w:rsidRPr="00E32029">
              <w:rPr>
                <w:rFonts w:ascii="IRANSans" w:eastAsia="Times New Roman" w:hAnsi="IRANSans" w:cs="IRANSans"/>
                <w:sz w:val="24"/>
                <w:szCs w:val="24"/>
                <w:rtl/>
              </w:rPr>
              <w:t>عنصر مقاوم</w:t>
            </w:r>
          </w:p>
        </w:tc>
      </w:tr>
      <w:tr w:rsidR="004B01AE" w:rsidRPr="00E32029" w:rsidTr="008B3ED4">
        <w:trPr>
          <w:jc w:val="center"/>
        </w:trPr>
        <w:tc>
          <w:tcPr>
            <w:cnfStyle w:val="001000000000" w:firstRow="0" w:lastRow="0" w:firstColumn="1" w:lastColumn="0" w:oddVBand="0" w:evenVBand="0" w:oddHBand="0" w:evenHBand="0" w:firstRowFirstColumn="0" w:firstRowLastColumn="0" w:lastRowFirstColumn="0" w:lastRowLastColumn="0"/>
            <w:tcW w:w="3830" w:type="dxa"/>
          </w:tcPr>
          <w:p w:rsidR="004B01AE" w:rsidRPr="00E32029" w:rsidRDefault="004B01AE" w:rsidP="008B3ED4">
            <w:pPr>
              <w:jc w:val="center"/>
              <w:rPr>
                <w:rFonts w:ascii="IRANSans" w:eastAsia="Times New Roman" w:hAnsi="IRANSans" w:cs="IRANSans"/>
                <w:b w:val="0"/>
                <w:bCs w:val="0"/>
                <w:sz w:val="24"/>
                <w:szCs w:val="24"/>
                <w:rtl/>
              </w:rPr>
            </w:pPr>
            <w:r w:rsidRPr="00E32029">
              <w:rPr>
                <w:rFonts w:ascii="IRANSans" w:eastAsia="Times New Roman" w:hAnsi="IRANSans" w:cs="IRANSans"/>
                <w:b w:val="0"/>
                <w:bCs w:val="0"/>
                <w:sz w:val="24"/>
                <w:szCs w:val="24"/>
                <w:rtl/>
              </w:rPr>
              <w:t>3 مهار</w:t>
            </w:r>
          </w:p>
        </w:tc>
        <w:tc>
          <w:tcPr>
            <w:tcW w:w="2925" w:type="dxa"/>
          </w:tcPr>
          <w:p w:rsidR="004B01AE" w:rsidRPr="00E32029" w:rsidRDefault="004B01AE" w:rsidP="008B3ED4">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IRANSans" w:eastAsia="Times New Roman" w:hAnsi="IRANSans" w:cs="IRANSans"/>
                <w:sz w:val="24"/>
                <w:szCs w:val="24"/>
                <w:rtl/>
                <w:lang w:bidi="prs-AF"/>
              </w:rPr>
            </w:pPr>
            <w:r w:rsidRPr="00E32029">
              <w:rPr>
                <w:rFonts w:ascii="IRANSans" w:eastAsia="Times New Roman" w:hAnsi="IRANSans" w:cs="IRANSans"/>
                <w:sz w:val="24"/>
                <w:szCs w:val="24"/>
                <w:rtl/>
              </w:rPr>
              <w:t>تعداد مهار</w:t>
            </w:r>
          </w:p>
        </w:tc>
      </w:tr>
      <w:bookmarkEnd w:id="1"/>
    </w:tbl>
    <w:p w:rsidR="004B01AE" w:rsidRPr="00E32029" w:rsidRDefault="004B01AE" w:rsidP="004B01AE">
      <w:pPr>
        <w:rPr>
          <w:rFonts w:ascii="IRANSans" w:hAnsi="IRANSans" w:cs="IRANSans"/>
          <w:rtl/>
          <w:lang w:bidi="prs-AF"/>
        </w:rPr>
      </w:pPr>
    </w:p>
    <w:sectPr w:rsidR="004B01AE" w:rsidRPr="00E32029" w:rsidSect="00045B2C">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RANSans">
    <w:panose1 w:val="02040503050201020203"/>
    <w:charset w:val="00"/>
    <w:family w:val="roman"/>
    <w:pitch w:val="variable"/>
    <w:sig w:usb0="80002063" w:usb1="80002040" w:usb2="00000008" w:usb3="00000000" w:csb0="0000004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4F41F2"/>
    <w:multiLevelType w:val="hybridMultilevel"/>
    <w:tmpl w:val="334C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2400CFA"/>
    <w:multiLevelType w:val="hybridMultilevel"/>
    <w:tmpl w:val="E3D606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6E54"/>
    <w:rsid w:val="00045B2C"/>
    <w:rsid w:val="00096E54"/>
    <w:rsid w:val="002705E3"/>
    <w:rsid w:val="004B01AE"/>
    <w:rsid w:val="004C34E5"/>
    <w:rsid w:val="00AE0B2F"/>
    <w:rsid w:val="00C612DE"/>
    <w:rsid w:val="00E32029"/>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C5362C"/>
  <w15:chartTrackingRefBased/>
  <w15:docId w15:val="{21B6D634-0E51-4D8E-87B9-E825F608D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34E5"/>
    <w:pPr>
      <w:bidi/>
    </w:pPr>
  </w:style>
  <w:style w:type="paragraph" w:styleId="Heading2">
    <w:name w:val="heading 2"/>
    <w:basedOn w:val="Normal"/>
    <w:next w:val="Normal"/>
    <w:link w:val="Heading2Char"/>
    <w:uiPriority w:val="9"/>
    <w:unhideWhenUsed/>
    <w:qFormat/>
    <w:rsid w:val="004C34E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4C34E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C34E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4C34E5"/>
    <w:rPr>
      <w:rFonts w:asciiTheme="majorHAnsi" w:eastAsiaTheme="majorEastAsia" w:hAnsiTheme="majorHAnsi" w:cstheme="majorBidi"/>
      <w:color w:val="1F4D78" w:themeColor="accent1" w:themeShade="7F"/>
      <w:sz w:val="24"/>
      <w:szCs w:val="24"/>
    </w:rPr>
  </w:style>
  <w:style w:type="paragraph" w:styleId="ListParagraph">
    <w:name w:val="List Paragraph"/>
    <w:basedOn w:val="Normal"/>
    <w:uiPriority w:val="34"/>
    <w:qFormat/>
    <w:rsid w:val="004C34E5"/>
    <w:pPr>
      <w:ind w:left="720"/>
      <w:contextualSpacing/>
    </w:pPr>
  </w:style>
  <w:style w:type="table" w:styleId="GridTable1Light">
    <w:name w:val="Grid Table 1 Light"/>
    <w:basedOn w:val="TableNormal"/>
    <w:uiPriority w:val="46"/>
    <w:rsid w:val="004B01A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2</Pages>
  <Words>211</Words>
  <Characters>1203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Hadie</dc:creator>
  <cp:keywords/>
  <dc:description/>
  <cp:lastModifiedBy>Hadie</cp:lastModifiedBy>
  <cp:revision>1</cp:revision>
  <dcterms:created xsi:type="dcterms:W3CDTF">2022-12-21T10:56:00Z</dcterms:created>
  <dcterms:modified xsi:type="dcterms:W3CDTF">2022-12-21T11:51:00Z</dcterms:modified>
</cp:coreProperties>
</file>